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Казахстан инжиниринг: надежный страж национальной безопасности</w:t>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сентября 2025 года президент Республики Казахстан Касым-Жомарт Токаев в своем ежегодном Послании народу сделал особый акцент на укреплении технологического и цифрового суверенитета страны. В числе приоритетов он выделил развитие науки и технологий, модернизацию экономики, укрепление национальной безопасности и поддержку общества. Эти направления являются важнейшим ориентиром для предприятий оборонно-промышленного комплекса, где особое место занимает Группа компаний «Казахстан инжиниринг».</w:t>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Сегодня «Казахстан инжиниринг» - это не просто группа заводов и конструкторских бюро. Это единая структура, которая обеспечивает стратегическое планирование, технологическую трансформацию и управление оборонной промышленностью Казахстана. С момента своего основания в 2003 году Холдинг уверенно укрепляет позиции в отрасли, становясь одним из ключевых игроков на рынке высоких технологий.</w:t>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эти годы предприятия «Казахстан инжиниринг» освоили широкий спектр задач: от разработки инновационных технологий и модернизации вооружений до создания нормативно-технической документации и стандартов, необходимых для оборонно-промышленного сектора. Здесь работают научные сотрудники, инженеры, конструкторы и другие мастера своего дела. Каждый из них вносит вклад в решение сложнейших задач стратегического уровня, от которых напрямую зависит безопасность страны.</w:t>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Вместе с тем, особое внимание уделяется людям, непосредственно работающим в структуре Группы компаний. 2025 год был объявлен в Казахстане Годом рабочих профессий, и «Казахстан инжиниринг» активно поддерживает эту инициативу. На заводах реализуются программы наставничества, цифровизации и внедрения международных стандартов. Молодые специалисты получают возможность обучаться современным технологиям, участвовать в проектах государственного и международного масштаба. Такой подход позволяет не только формировать профессиональную команду, но и создавать устойчивую корпоративную среду, где ценят труд и знания.</w:t>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Вместе с этим, роль Холдинга выходит далеко за пределы оборонной отрасли. Предприятия «Казахстан инжиниринг» способствуют развитию экономики страны: открывают новые производства, формируют современную научно-техническую базу, создают рабочие места в регионах. Это напрямую соответствует задачам, обозначенным в Послании - росту благосостояния граждан, укреплению экономики и повышению устойчивости государства. </w:t>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предприятия холдинга играют значимую роль не только в оборонной сфере, но и в экономике страны. Они формируют новые производства, укрепляют научно-техническую базу и создают рабочие места. Это напрямую отвечает стратегическим целям, обозначенным в Послании президента: устойчивости экономики, усилению цифровизации и укреплению национальной безопасности.</w:t>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Қазақстан инжиниринг: Ұлттық қауіпсіздіктің сенімді сақшысы</w:t>
      </w:r>
    </w:p>
    <w:p w:rsidR="00000000" w:rsidDel="00000000" w:rsidP="00000000" w:rsidRDefault="00000000" w:rsidRPr="00000000" w14:paraId="0000000A">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2025 жылғы 8 қыркүйекте Қазақстан Республикасының президенті Қасым-Жомарт Тоқаев өзінің жыл сайынғы халыққа Жолдауында елдің технологиялық және цифрлық егемендігін нығайтуға ерекше назар аударды. Басымдықтардың қатарында ол ғылым мен технологияны дамытуды, экономиканы жаңғыртуды, ұлттық қауіпсіздікті нығайтуды және қоғамды қолдауды атап өтті. Бұл бағыттар «Қазақстан инжиниринг» компания топтары ерекше орын алатын қорғаныс-өнеркәсіп кешені кәсіпорындары үшін маңызды бағдар болып табылады.</w:t>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Бүгінгі таңда «Қазақстан инжиниринг» - жай ғана зауыттар мен конструкторлық бюролар тобы емес. Бұл Қазақстанның қорғаныс өнеркәсібін стратегиялық жоспарлауды, технологиялық трансформациялауды және басқаруды қамтамасыз ететін бірыңғай құрылым. 2003 жылы құрылғаннан бері Холдинг жоғары технологиялар нарығындағы негізгі ойыншылардың біріне айнала отырып, саладағы позицияны сенімді түрде нығайтты.</w:t>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Осы жылдар ішінде «Қазақстан инжиниринг» кәсіпорны инновациялық технологияларды әзірлеу мен қару-жарақты жаңғыртудан бастап қорғаныс-өнеркәсіп секторы үшін қажетті нормативтік-техникалық құжаттама мен стандарттарды жасауға дейінгі міндеттердің кең спектрін игерді. Мұнда ғылыми қызметкерлер, инженерлер, конструкторылар және басқа да маман шеберлері жұмыс істейді. Олардың әрқайсысы елдің қауіпсіздігіне тікелей байланысты болатын стратегиялық деңгейдегі күрделі міндеттерді шешуге үлес қосады.</w:t>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Сонымен қатар, Компаниялар тобының құрылымында тікелей жұмыс істейтін адамдарға ерекше назар аударылады. 2025 жыл Қазақстанда жұмысшы мамандықтар жылы болып жарияланды және «Қазақстан инжиниринг» бұл бастаманы белсенді қолдайды. Зауыттарда тәлімгерлік, цифрландыру және халықаралық стандарттарды енгізу бағдарламалары іске асырылуда. Жас мамандар заманауи технологияларды үйренуге, мемлекеттік және халықаралық ауқымдағы жобаларға қатысуға мүмкіндік алады. Бұл тәсіл кәсіби команда құруға ғана емес, сонымен бірге еңбек пен білім бағаланатын тұрақты корпоративті орта құруға мүмкіндік береді</w:t>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Онымен қоса, Холдингтің рөлі қорғаныс саласынан әлдеқайда асып түседі. «Қазақстан инжиниринг» кәсіпорындары ел экономикасының дамуына ықпал етеді: жаңа өндірістер ашады, заманауи ғылыми-техникалық базаны қалыптастырады, өңірлерде жұмыс орындарын құрады. Бұл Жолдауда белгіленген міндеттерге - азаматтардың әл-ауқатын арттыруға, экономиканы нығайтуға және мемлекеттің тұрақтылығын арттыруға тікелей сәйкес келеді.</w:t>
      </w:r>
    </w:p>
    <w:p w:rsidR="00000000" w:rsidDel="00000000" w:rsidP="00000000" w:rsidRDefault="00000000" w:rsidRPr="00000000" w14:paraId="00000010">
      <w:pPr>
        <w:rPr>
          <w:rFonts w:ascii="Times New Roman" w:cs="Times New Roman" w:eastAsia="Times New Roman" w:hAnsi="Times New Roman"/>
          <w:sz w:val="28"/>
          <w:szCs w:val="28"/>
        </w:rPr>
      </w:pPr>
      <w:bookmarkStart w:colFirst="0" w:colLast="0" w:name="_heading=h.ijqxbxazx2cj" w:id="0"/>
      <w:bookmarkEnd w:id="0"/>
      <w:r w:rsidDel="00000000" w:rsidR="00000000" w:rsidRPr="00000000">
        <w:rPr>
          <w:rFonts w:ascii="Times New Roman" w:cs="Times New Roman" w:eastAsia="Times New Roman" w:hAnsi="Times New Roman"/>
          <w:sz w:val="28"/>
          <w:szCs w:val="28"/>
          <w:rtl w:val="0"/>
        </w:rPr>
        <w:t xml:space="preserve">Осылайша, Холдингтің кәсіпорындары қорғаныс саласында ғана емес, ел экономикасында да маңызды рөл атқарады. Олар жаңа өндірістерді қалыптастырады, ғылыми-техникалық базаны нығайтады және жұмыс орындарын құрады. Президенттің Жолдауында белгіленген стратегиялық мақсаттарға: экономиканың тұрақтылығына, цифрландыруды күшейтуге және ұлттық қауіпсіздікті нығайтуға тікелей жауап береді.</w:t>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0WyCuKKIIGQh4bEpeuyFPHs0iA==">CgMxLjAyDmguaWpxeGJ4YXp4MmNqOAByITFFWXBIUUFHOTRHalRrSXl0UWNodUozbGpZY29tY2F6Rg==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2025-09-09T07:41:00Z</dcterms:created>
  <dc:creator>Botagoz Kazhagulova</dc:creator>
</cp:coreProperties>
</file>