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7EB" w:rsidRPr="008567EB" w:rsidRDefault="008567EB" w:rsidP="008567EB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7E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567EB"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</w:p>
    <w:p w:rsidR="008567EB" w:rsidRPr="008567EB" w:rsidRDefault="008567EB" w:rsidP="008567EB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7EB">
        <w:rPr>
          <w:rFonts w:ascii="Times New Roman" w:eastAsia="Times New Roman" w:hAnsi="Times New Roman"/>
          <w:sz w:val="24"/>
          <w:szCs w:val="24"/>
          <w:lang w:eastAsia="ru-RU"/>
        </w:rPr>
        <w:t xml:space="preserve">Тендерной документации по </w:t>
      </w:r>
    </w:p>
    <w:p w:rsidR="008567EB" w:rsidRPr="008567EB" w:rsidRDefault="008567EB" w:rsidP="008567EB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7EB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электронным закупкам </w:t>
      </w:r>
    </w:p>
    <w:p w:rsidR="008567EB" w:rsidRPr="008567EB" w:rsidRDefault="008567EB" w:rsidP="008567EB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7EB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способом открытого тендера на понижение </w:t>
      </w:r>
    </w:p>
    <w:p w:rsidR="008567EB" w:rsidRPr="00334CF7" w:rsidRDefault="008567EB" w:rsidP="008567EB">
      <w:pPr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E2786" w:rsidRDefault="00CE2786" w:rsidP="008567EB">
      <w:pPr>
        <w:contextualSpacing/>
        <w:jc w:val="center"/>
        <w:rPr>
          <w:rFonts w:ascii="Times New Roman" w:eastAsia="Times New Roman" w:hAnsi="Times New Roman"/>
          <w:b/>
          <w:color w:val="FF0000"/>
          <w:sz w:val="40"/>
          <w:szCs w:val="40"/>
        </w:rPr>
      </w:pPr>
      <w:r w:rsidRPr="00CE2786">
        <w:rPr>
          <w:rFonts w:ascii="Times New Roman" w:eastAsia="Times New Roman" w:hAnsi="Times New Roman"/>
          <w:b/>
          <w:color w:val="FF0000"/>
          <w:sz w:val="40"/>
          <w:szCs w:val="40"/>
        </w:rPr>
        <w:t xml:space="preserve">Уважаемые потенциальные поставщики, просим внимательно ознакомиться с технической спецификацией и предоставить все документы, </w:t>
      </w:r>
    </w:p>
    <w:p w:rsidR="008567EB" w:rsidRDefault="00CE2786" w:rsidP="008567EB">
      <w:pPr>
        <w:contextualSpacing/>
        <w:jc w:val="center"/>
        <w:rPr>
          <w:rFonts w:ascii="Times New Roman" w:eastAsia="Times New Roman" w:hAnsi="Times New Roman"/>
          <w:b/>
          <w:color w:val="FF0000"/>
          <w:sz w:val="40"/>
          <w:szCs w:val="40"/>
        </w:rPr>
      </w:pPr>
      <w:r w:rsidRPr="00CE2786">
        <w:rPr>
          <w:rFonts w:ascii="Times New Roman" w:eastAsia="Times New Roman" w:hAnsi="Times New Roman"/>
          <w:b/>
          <w:color w:val="FF0000"/>
          <w:sz w:val="40"/>
          <w:szCs w:val="40"/>
        </w:rPr>
        <w:t xml:space="preserve">соответствующие </w:t>
      </w:r>
      <w:r w:rsidRPr="00CE2786">
        <w:rPr>
          <w:rFonts w:ascii="Times New Roman" w:eastAsia="Times New Roman" w:hAnsi="Times New Roman"/>
          <w:b/>
          <w:color w:val="FF0000"/>
          <w:sz w:val="40"/>
          <w:szCs w:val="40"/>
        </w:rPr>
        <w:t xml:space="preserve">в точности </w:t>
      </w:r>
      <w:r>
        <w:rPr>
          <w:rFonts w:ascii="Times New Roman" w:eastAsia="Times New Roman" w:hAnsi="Times New Roman"/>
          <w:b/>
          <w:color w:val="FF0000"/>
          <w:sz w:val="40"/>
          <w:szCs w:val="40"/>
        </w:rPr>
        <w:t xml:space="preserve">указанным </w:t>
      </w:r>
      <w:r w:rsidRPr="00CE2786">
        <w:rPr>
          <w:rFonts w:ascii="Times New Roman" w:eastAsia="Times New Roman" w:hAnsi="Times New Roman"/>
          <w:b/>
          <w:color w:val="FF0000"/>
          <w:sz w:val="40"/>
          <w:szCs w:val="40"/>
        </w:rPr>
        <w:t>требованиям.</w:t>
      </w:r>
    </w:p>
    <w:p w:rsidR="00CE2786" w:rsidRPr="00CE2786" w:rsidRDefault="00CE2786" w:rsidP="008567EB">
      <w:pPr>
        <w:contextualSpacing/>
        <w:jc w:val="center"/>
        <w:rPr>
          <w:rFonts w:ascii="Times New Roman" w:eastAsia="Times New Roman" w:hAnsi="Times New Roman"/>
          <w:b/>
          <w:color w:val="FF0000"/>
          <w:sz w:val="40"/>
          <w:szCs w:val="40"/>
        </w:rPr>
      </w:pPr>
    </w:p>
    <w:p w:rsidR="008567EB" w:rsidRPr="00334CF7" w:rsidRDefault="008567EB" w:rsidP="008567EB">
      <w:pPr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34CF7">
        <w:rPr>
          <w:rFonts w:ascii="Times New Roman" w:eastAsia="Times New Roman" w:hAnsi="Times New Roman"/>
          <w:b/>
          <w:sz w:val="24"/>
          <w:szCs w:val="24"/>
        </w:rPr>
        <w:t xml:space="preserve">Техническая спецификация </w:t>
      </w:r>
    </w:p>
    <w:p w:rsidR="008567EB" w:rsidRPr="00334CF7" w:rsidRDefault="008567EB" w:rsidP="008567EB">
      <w:pPr>
        <w:contextualSpacing/>
        <w:jc w:val="center"/>
        <w:rPr>
          <w:rFonts w:ascii="Times New Roman" w:eastAsia="Times New Roman" w:hAnsi="Times New Roman"/>
          <w:b/>
          <w:bCs w:val="0"/>
          <w:sz w:val="24"/>
          <w:szCs w:val="24"/>
          <w:lang w:val="kk-KZ"/>
        </w:rPr>
      </w:pPr>
      <w:r w:rsidRPr="00334C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 закупкам услуг </w:t>
      </w:r>
      <w:r w:rsidRPr="00334CF7">
        <w:rPr>
          <w:rFonts w:ascii="Times New Roman" w:eastAsia="Times New Roman" w:hAnsi="Times New Roman"/>
          <w:b/>
          <w:sz w:val="24"/>
          <w:szCs w:val="24"/>
        </w:rPr>
        <w:t xml:space="preserve">охраны и обеспечения безопасности </w:t>
      </w:r>
    </w:p>
    <w:p w:rsidR="008567EB" w:rsidRDefault="008567EB" w:rsidP="008567EB">
      <w:pPr>
        <w:jc w:val="center"/>
        <w:rPr>
          <w:rFonts w:ascii="Times New Roman" w:hAnsi="Times New Roman"/>
          <w:b/>
          <w:bCs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здания и прилегающей территории ТОО «Еврокоптер Казахстан Инжиниринг»</w:t>
      </w:r>
    </w:p>
    <w:p w:rsidR="008567EB" w:rsidRDefault="008567EB" w:rsidP="008567EB">
      <w:pPr>
        <w:rPr>
          <w:rFonts w:ascii="Times New Roman" w:hAnsi="Times New Roman"/>
          <w:b/>
          <w:bCs w:val="0"/>
          <w:sz w:val="24"/>
          <w:szCs w:val="24"/>
        </w:rPr>
      </w:pPr>
    </w:p>
    <w:p w:rsidR="008567EB" w:rsidRPr="00334CF7" w:rsidRDefault="008567EB" w:rsidP="008567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Объект означает здание и прилегающая территория ТОО «Еврокоптер </w:t>
      </w:r>
      <w:r w:rsidRPr="00334CF7">
        <w:rPr>
          <w:rFonts w:ascii="Times New Roman" w:hAnsi="Times New Roman"/>
          <w:b/>
          <w:sz w:val="24"/>
          <w:szCs w:val="24"/>
        </w:rPr>
        <w:t>Казахстан Инжиниринг</w:t>
      </w:r>
      <w:r>
        <w:rPr>
          <w:rFonts w:ascii="Times New Roman" w:hAnsi="Times New Roman"/>
          <w:b/>
          <w:sz w:val="24"/>
          <w:szCs w:val="24"/>
        </w:rPr>
        <w:t>».</w:t>
      </w:r>
    </w:p>
    <w:p w:rsidR="008567EB" w:rsidRDefault="008567EB" w:rsidP="008567EB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567EB" w:rsidRPr="00334CF7" w:rsidRDefault="008567EB" w:rsidP="008567EB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4C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Краткая характеристика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Pr="00334CF7">
        <w:rPr>
          <w:rFonts w:ascii="Times New Roman" w:eastAsia="Times New Roman" w:hAnsi="Times New Roman"/>
          <w:b/>
          <w:sz w:val="24"/>
          <w:szCs w:val="24"/>
          <w:lang w:eastAsia="ru-RU"/>
        </w:rPr>
        <w:t>бъекта:</w:t>
      </w:r>
    </w:p>
    <w:p w:rsidR="008567EB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67EB" w:rsidRPr="00334CF7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>Расположение:</w:t>
      </w:r>
    </w:p>
    <w:p w:rsidR="008567EB" w:rsidRPr="00334CF7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 xml:space="preserve">г. Астана, район международного аэропорта, ул. Объездная дорога № 229, </w:t>
      </w:r>
      <w:proofErr w:type="spellStart"/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>зд</w:t>
      </w:r>
      <w:proofErr w:type="spellEnd"/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>. № 8</w:t>
      </w:r>
    </w:p>
    <w:p w:rsidR="008567EB" w:rsidRPr="00334CF7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>2. Срок оказания услуг:</w:t>
      </w:r>
    </w:p>
    <w:p w:rsidR="008567EB" w:rsidRPr="00334CF7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>в течение 12 месяцев после подписания договора.</w:t>
      </w:r>
    </w:p>
    <w:p w:rsidR="008567EB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1. 3. </w:t>
      </w: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>Территория Завода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567EB" w:rsidRPr="00334CF7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 xml:space="preserve"> - общая площадь зданий и сооружений – 19066,0 кв. м., в том числе:</w:t>
      </w:r>
    </w:p>
    <w:p w:rsidR="008567EB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 xml:space="preserve">офисные помещения, вертолетные площадки, ангары, включая мастерские; </w:t>
      </w:r>
    </w:p>
    <w:p w:rsidR="008567EB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центр, включая учебные классы, кабинеты менеджеров, комната охраны, медицинский пункт; </w:t>
      </w:r>
    </w:p>
    <w:p w:rsidR="008567EB" w:rsidRPr="00334CF7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 xml:space="preserve">коридоры, склад, покрасочная камера, контрольно-пропускной пункт (КПП), контрольно-диспетчерский пункт (КДП), канализационно-насосная станция (КНС), водо-насосная станция (ВНС), проезжие части и тротуары, включая парковочные места. </w:t>
      </w:r>
    </w:p>
    <w:p w:rsidR="008567EB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>Прилегающая территория -1,5 га - земельный участок с зелеными насаждениями (газоны, клумбы, хвойные и лиственные деревья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567EB" w:rsidRPr="00334CF7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>Территория ограждена по периметру металлическим сетчатым забором.</w:t>
      </w:r>
    </w:p>
    <w:p w:rsidR="008567EB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предусмотрено </w:t>
      </w:r>
      <w:r w:rsidRPr="006728E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 xml:space="preserve"> выезда: </w:t>
      </w:r>
    </w:p>
    <w:p w:rsidR="008567EB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>Первый - для сотрудников и посетителей;</w:t>
      </w:r>
    </w:p>
    <w:p w:rsidR="008567EB" w:rsidRPr="00334CF7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>Второй – для посетителей и в случае возникновения экстренной ситуации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567EB" w:rsidRPr="000B716A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0B716A">
        <w:rPr>
          <w:rFonts w:ascii="Times New Roman" w:eastAsia="Times New Roman" w:hAnsi="Times New Roman"/>
          <w:sz w:val="24"/>
          <w:szCs w:val="24"/>
          <w:lang w:eastAsia="ru-RU"/>
        </w:rPr>
        <w:t>Третий – в случае возникновения чрезвычайной ситуации</w:t>
      </w:r>
    </w:p>
    <w:p w:rsidR="008567EB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334CF7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34C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требования к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Потенциальному поставщику</w:t>
      </w:r>
    </w:p>
    <w:p w:rsidR="008567EB" w:rsidRPr="002468EE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 На потенциального поставщика возлагается обязанность по обеспечению охраны и безопасности Объекта, сотрудников и посетителей Заказчика, материальных и нематериальных ценностей, находящихся на территории Объекта, обязанности по</w:t>
      </w:r>
      <w:r w:rsidRPr="002468EE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предотвра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щению </w:t>
      </w:r>
      <w:r w:rsidRPr="002468EE">
        <w:rPr>
          <w:rFonts w:ascii="Times New Roman" w:eastAsia="Times New Roman" w:hAnsi="Times New Roman"/>
          <w:sz w:val="24"/>
          <w:szCs w:val="24"/>
          <w:lang w:eastAsia="ru-RU"/>
        </w:rPr>
        <w:t>расхищени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2468EE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проникновени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2468EE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посторонних лиц на охраняемый объект,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2468EE">
        <w:rPr>
          <w:rFonts w:ascii="Times New Roman" w:eastAsia="Times New Roman" w:hAnsi="Times New Roman"/>
          <w:sz w:val="24"/>
          <w:szCs w:val="24"/>
          <w:lang w:eastAsia="ru-RU"/>
        </w:rPr>
        <w:t>предупрежд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ению</w:t>
      </w:r>
      <w:r w:rsidRPr="002468EE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пресе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чению</w:t>
      </w:r>
      <w:r w:rsidRPr="002468EE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Pr="002468EE">
        <w:rPr>
          <w:rFonts w:ascii="Times New Roman" w:eastAsia="Times New Roman" w:hAnsi="Times New Roman"/>
          <w:sz w:val="24"/>
          <w:szCs w:val="24"/>
          <w:lang w:eastAsia="ru-RU"/>
        </w:rPr>
        <w:t>и преступлени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2468EE">
        <w:rPr>
          <w:rFonts w:ascii="Times New Roman" w:eastAsia="Times New Roman" w:hAnsi="Times New Roman"/>
          <w:sz w:val="24"/>
          <w:szCs w:val="24"/>
          <w:lang w:eastAsia="ru-RU"/>
        </w:rPr>
        <w:t xml:space="preserve"> в здании охраняемого объекта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а также на прилегающей территории, по</w:t>
      </w:r>
      <w:r w:rsidRPr="002468EE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ению</w:t>
      </w:r>
      <w:r w:rsidRPr="002468EE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2468EE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</w:t>
      </w:r>
      <w:r w:rsidRPr="002468EE">
        <w:rPr>
          <w:rFonts w:ascii="Times New Roman" w:eastAsia="Times New Roman" w:hAnsi="Times New Roman"/>
          <w:sz w:val="24"/>
          <w:szCs w:val="24"/>
          <w:lang w:eastAsia="ru-RU"/>
        </w:rPr>
        <w:t>, в том числе усиление охраны во время и в местах проведения массовых мероприятии.</w:t>
      </w:r>
    </w:p>
    <w:p w:rsidR="008567EB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2.2. Дежурная смена должна состоять из </w:t>
      </w:r>
      <w:r w:rsidRPr="009C56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3-х человек и начальника караула в дневное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время. </w:t>
      </w:r>
      <w:r w:rsidRPr="009C56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Прием и сдача смен должна проводится с 7.00 до 7.30 часов </w:t>
      </w:r>
      <w:proofErr w:type="gramStart"/>
      <w:r w:rsidRPr="009C56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утра  в</w:t>
      </w:r>
      <w:proofErr w:type="gramEnd"/>
      <w:r w:rsidRPr="009C56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соответствии с графиком дежурств. </w:t>
      </w: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>График дежурства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утверждается первым руководителем Потенциального поставщика и</w:t>
      </w: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>обязательном порядке предоставляется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0BF1">
        <w:rPr>
          <w:rFonts w:ascii="Times New Roman" w:eastAsia="Times New Roman" w:hAnsi="Times New Roman"/>
          <w:sz w:val="24"/>
          <w:szCs w:val="24"/>
          <w:lang w:eastAsia="ru-RU"/>
        </w:rPr>
        <w:t>уполномоченному представителю Заказчика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согласования</w:t>
      </w:r>
      <w:r w:rsidRPr="004F0BF1">
        <w:rPr>
          <w:rFonts w:ascii="Times New Roman" w:eastAsia="Times New Roman" w:hAnsi="Times New Roman"/>
          <w:sz w:val="24"/>
          <w:szCs w:val="24"/>
          <w:lang w:eastAsia="ru-RU"/>
        </w:rPr>
        <w:t>. Изменения в график дежурств согласовываются с уполномоченным представителем Заказчика и утверждаются первым ру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ководителем Потенциального поставщика</w:t>
      </w: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567EB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 К</w:t>
      </w:r>
      <w:r w:rsidRPr="00AC6CE5">
        <w:rPr>
          <w:rFonts w:ascii="Times New Roman" w:eastAsia="Times New Roman" w:hAnsi="Times New Roman"/>
          <w:sz w:val="24"/>
          <w:szCs w:val="24"/>
          <w:lang w:eastAsia="ru-RU"/>
        </w:rPr>
        <w:t xml:space="preserve">аждые </w:t>
      </w:r>
      <w:r w:rsidRPr="009C56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2 часа </w:t>
      </w: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>долж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ен </w:t>
      </w: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>производиться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обход</w:t>
      </w: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Объекта </w:t>
      </w: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>и зон повышенного риска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занесением записи в журнал обхода и фиксацией по системе СКУД (система контроля и управления доступом)</w:t>
      </w:r>
      <w:r w:rsidRPr="004A0D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внутри здания и по периметру территории. </w:t>
      </w:r>
    </w:p>
    <w:p w:rsidR="008567EB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 Запрещено:</w:t>
      </w:r>
    </w:p>
    <w:p w:rsidR="008567EB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о</w:t>
      </w: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>ставление поста без пересмены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567EB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proofErr w:type="gramStart"/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 xml:space="preserve">дежурство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>охран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ников</w:t>
      </w:r>
      <w:proofErr w:type="gramEnd"/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 xml:space="preserve"> две смены подряд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567EB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в</w:t>
      </w: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>место охранников ставить практикантов и стажёров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567EB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 ставить в смену охранников, не утвержденных в графике дежурства, за исключением случаев изменения графика и охранников.</w:t>
      </w:r>
    </w:p>
    <w:p w:rsidR="008567EB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2.5. С</w:t>
      </w: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 xml:space="preserve">мена считается сданной после звонка начальнику охраны, с заполнением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сдачей </w:t>
      </w: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требуемой документации (журнал приема-передачи дежурства).</w:t>
      </w:r>
    </w:p>
    <w:p w:rsidR="008567EB" w:rsidRPr="00334CF7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2.6. </w:t>
      </w: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обнаружении пожаров или очагов возгорания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 xml:space="preserve">бъекте сообщить об этом в подразделение пожарной части,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уполномоченному представителю Заказчика</w:t>
      </w: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 xml:space="preserve"> и руководству охраняемого объекта.</w:t>
      </w:r>
    </w:p>
    <w:p w:rsidR="008567EB" w:rsidRPr="00334CF7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2.7. </w:t>
      </w: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 xml:space="preserve">Немедленно вызвать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>полномоч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</w:t>
      </w: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>ного представителя Заказчика,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>а также сообщить в органы ДВД о любых случаях проникновения на охраняемый объект посторонних лиц,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транспорта,</w:t>
      </w: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 xml:space="preserve"> а также совершивших действия, связанные с преступным посягательством на охраняемые объекты и другие правонарушения.</w:t>
      </w:r>
    </w:p>
    <w:p w:rsidR="008567EB" w:rsidRPr="00334CF7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2.9. </w:t>
      </w: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 xml:space="preserve">До прибытия органов внутренних дел обеспечить неприкосновенность места происшествия и сбор необходимого материала для передачи задержанных в органы внутренних дел, согласно инструкции сотрудников охраны. </w:t>
      </w:r>
    </w:p>
    <w:p w:rsidR="008567EB" w:rsidRPr="00334CF7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2.10. </w:t>
      </w: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>Контролировать соблюдение установленных правил внутреннего распорядка объекта.</w:t>
      </w:r>
    </w:p>
    <w:p w:rsidR="008567EB" w:rsidRPr="002468EE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2.11. На охранников Потенциального поставщика возлагается обязанность по о</w:t>
      </w:r>
      <w:r w:rsidRPr="002468EE">
        <w:rPr>
          <w:rFonts w:ascii="Times New Roman" w:eastAsia="Times New Roman" w:hAnsi="Times New Roman"/>
          <w:sz w:val="24"/>
          <w:szCs w:val="24"/>
          <w:lang w:eastAsia="ru-RU"/>
        </w:rPr>
        <w:t>существл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ению</w:t>
      </w:r>
      <w:r w:rsidRPr="002468EE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контрольно-пропускно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2468EE">
        <w:rPr>
          <w:rFonts w:ascii="Times New Roman" w:eastAsia="Times New Roman" w:hAnsi="Times New Roman"/>
          <w:sz w:val="24"/>
          <w:szCs w:val="24"/>
          <w:lang w:eastAsia="ru-RU"/>
        </w:rPr>
        <w:t xml:space="preserve"> и внутри-объектов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2468EE">
        <w:rPr>
          <w:rFonts w:ascii="Times New Roman" w:eastAsia="Times New Roman" w:hAnsi="Times New Roman"/>
          <w:sz w:val="24"/>
          <w:szCs w:val="24"/>
          <w:lang w:eastAsia="ru-RU"/>
        </w:rPr>
        <w:t xml:space="preserve"> режим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468EE">
        <w:rPr>
          <w:rFonts w:ascii="Times New Roman" w:eastAsia="Times New Roman" w:hAnsi="Times New Roman"/>
          <w:sz w:val="24"/>
          <w:szCs w:val="24"/>
          <w:lang w:eastAsia="ru-RU"/>
        </w:rPr>
        <w:t xml:space="preserve"> и многоуровневой системы допуска в отношении физических лиц и имущества на территории Товарищества (контроль за вносом и выносом (ввозом вывозом) материальных ценностей на территорию и с территории Товарищества, пропускной режим для физических лиц, патрулирование территории Товарищества и т. д.) согласно </w:t>
      </w:r>
      <w:r w:rsidRPr="004F0BF1">
        <w:rPr>
          <w:rFonts w:ascii="Times New Roman" w:eastAsia="Times New Roman" w:hAnsi="Times New Roman"/>
          <w:sz w:val="24"/>
          <w:szCs w:val="24"/>
          <w:lang w:eastAsia="ru-RU"/>
        </w:rPr>
        <w:t>Инструкции по организации пропускного режима на территории завода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ТОО</w:t>
      </w:r>
      <w:r w:rsidRPr="004F0BF1">
        <w:rPr>
          <w:rFonts w:ascii="Times New Roman" w:eastAsia="Times New Roman" w:hAnsi="Times New Roman"/>
          <w:sz w:val="24"/>
          <w:szCs w:val="24"/>
          <w:lang w:eastAsia="ru-RU"/>
        </w:rPr>
        <w:t xml:space="preserve"> «Еврокоптер Казахстан инжиниринг».</w:t>
      </w:r>
    </w:p>
    <w:p w:rsidR="008567EB" w:rsidRPr="009C56A1" w:rsidRDefault="008567EB" w:rsidP="008567EB">
      <w:pP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2.12. </w:t>
      </w:r>
      <w:r w:rsidRPr="009C56A1">
        <w:rPr>
          <w:rFonts w:ascii="Times New Roman" w:eastAsia="Times New Roman" w:hAnsi="Times New Roman"/>
          <w:color w:val="FF0000"/>
          <w:sz w:val="24"/>
          <w:szCs w:val="24"/>
          <w:lang w:val="kk-KZ" w:eastAsia="ru-RU"/>
        </w:rPr>
        <w:t>Потенциальный поставщик обязуется обеспечить предоставление на постоянной основе служебной собаки на территорию объекта</w:t>
      </w:r>
      <w:r w:rsidRPr="009C56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 При необходимости замена одной собаки на другую (равносильную).</w:t>
      </w:r>
    </w:p>
    <w:p w:rsidR="008567EB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2.13. Охранники Потенциального поставщика обязаны:</w:t>
      </w:r>
    </w:p>
    <w:p w:rsidR="008567EB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с</w:t>
      </w: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>облюдать установленные на объекте правила техники безопасности, производственной санитарии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авиационной</w:t>
      </w: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пожарной безопасности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567EB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п</w:t>
      </w: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>оддерживать чистоту и порядок на рабочем месте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036F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567EB" w:rsidRPr="00334CF7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к</w:t>
      </w: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 xml:space="preserve">онтролировать сохранность входных дверей, запорных устройств и пломб опечатанных помещении, сданных под охрану (осуществлять ежедневный контроль за </w:t>
      </w:r>
      <w:proofErr w:type="gramStart"/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>состоянием  решеток</w:t>
      </w:r>
      <w:proofErr w:type="gramEnd"/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>, замков, дверей окон, запоров).</w:t>
      </w:r>
    </w:p>
    <w:p w:rsidR="008567EB" w:rsidRPr="00334CF7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 п</w:t>
      </w: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>ринимать меры на действия лиц, нарушающих установленный порядок посещения объекта, либо правила внутреннего распорядка.</w:t>
      </w:r>
    </w:p>
    <w:p w:rsidR="008567EB" w:rsidRPr="00334CF7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5) п</w:t>
      </w: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 xml:space="preserve">ринимать оперативные меры по предупреждению нарушении, </w:t>
      </w:r>
      <w:proofErr w:type="gramStart"/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>способствующих  кражам</w:t>
      </w:r>
      <w:proofErr w:type="gramEnd"/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 xml:space="preserve"> товарно- материальных ценност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ей, при необходимости вызывать</w:t>
      </w: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группы быстрого реагирования.</w:t>
      </w:r>
    </w:p>
    <w:p w:rsidR="008567EB" w:rsidRPr="00334CF7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6) п</w:t>
      </w: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>о факту обнаружения хищения или иного нарушения целостности охраняемых объектов немедлен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 сообщить в дежурную часть Департамента полиции</w:t>
      </w: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4F0BF1">
        <w:rPr>
          <w:rFonts w:ascii="Times New Roman" w:eastAsia="Times New Roman" w:hAnsi="Times New Roman"/>
          <w:sz w:val="24"/>
          <w:szCs w:val="24"/>
          <w:lang w:eastAsia="ru-RU"/>
        </w:rPr>
        <w:t>уполномоченному представителю Заказчика.</w:t>
      </w:r>
    </w:p>
    <w:p w:rsidR="008567EB" w:rsidRPr="00334CF7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7) с</w:t>
      </w: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>воевременно реагировать на срабатывание средств охранно- пожарной сигнализации.</w:t>
      </w:r>
    </w:p>
    <w:p w:rsidR="008567EB" w:rsidRPr="00334CF7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2.14. В случае сдачи Заказчиком отдельных помещений в аренду Потенциальный поставщик осуществляет к</w:t>
      </w: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 xml:space="preserve">онтроль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>соблюдени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ем Арендатором режима охраны Объекта 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пределах </w:t>
      </w: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установленного</w:t>
      </w:r>
      <w:proofErr w:type="gramEnd"/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порядка.</w:t>
      </w:r>
    </w:p>
    <w:p w:rsidR="008567EB" w:rsidRDefault="008567EB" w:rsidP="008567EB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567EB" w:rsidRDefault="008567EB" w:rsidP="008567EB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567EB" w:rsidRDefault="008567EB" w:rsidP="008567EB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567EB" w:rsidRDefault="008567EB" w:rsidP="008567EB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567EB" w:rsidRPr="00334CF7" w:rsidRDefault="008567EB" w:rsidP="008567EB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Потенциальный поставщик должен</w:t>
      </w:r>
      <w:r w:rsidRPr="00334C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обеспечить:</w:t>
      </w:r>
    </w:p>
    <w:p w:rsidR="008567EB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67EB" w:rsidRPr="00334CF7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>Выполнение услови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 и указани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порядку, способам, графику и качеству оказания услуг, разработку, согласование и дальнейшее выполнение документов, регламентирующих порядок и способы оказания услуг или имеющих влияние на их оказание (должностные инструкции, инструкции по охране объектов и т.д.)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567EB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>разработку и ведение журналов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(посетителей, въезда-выезда транспорта, ввоза-вывоза ТМЦ, приема-сдачи дежурства)</w:t>
      </w: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>, ознакомление с документами, утвержденными по объекту и выполнение требовании действующих документов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567EB" w:rsidRPr="00334CF7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после окончания срока действия Договора передать Заказчику журналы въезда-выезда транспорта, ввоза-вывоза ТМЦ, журнал регистрации посетителей;</w:t>
      </w:r>
    </w:p>
    <w:p w:rsidR="008567EB" w:rsidRPr="00334CF7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>социально-бытовые условия для работников, за исключением тех, которые обязан предоставить заказчик по договору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567EB" w:rsidRPr="00334CF7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>санитарное состояние постов охраны, опрятный внешний вид, выправку, надлежащее поведение и служебную этику охранника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567EB" w:rsidRPr="00334CF7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>возмещение материального и морального ущерба, причиненного охранником в результате нарушения прав и законных интересов третьих лиц в ходе оказания услуг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567EB" w:rsidRPr="00334CF7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 xml:space="preserve">озмещение в полном размере материального и морального вреда, причиненного работниками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Потенциального поставщика </w:t>
      </w: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>Заказчику или работникам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Заказчика;</w:t>
      </w:r>
    </w:p>
    <w:p w:rsidR="008567EB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>недопущение курения работниками, посетителями и иными лицами в здании и на территории объекта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вне установленных мест;</w:t>
      </w:r>
    </w:p>
    <w:p w:rsidR="008567EB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правильную парковку автомобилей сотрудников и посетителей;</w:t>
      </w:r>
    </w:p>
    <w:p w:rsidR="008567EB" w:rsidRPr="00334CF7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наличие удостоверения охранника.</w:t>
      </w:r>
    </w:p>
    <w:p w:rsidR="008567EB" w:rsidRDefault="008567EB" w:rsidP="008567EB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567EB" w:rsidRPr="00334CF7" w:rsidRDefault="008567EB" w:rsidP="008567EB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Pr="00334CF7">
        <w:rPr>
          <w:rFonts w:ascii="Times New Roman" w:eastAsia="Times New Roman" w:hAnsi="Times New Roman"/>
          <w:b/>
          <w:sz w:val="24"/>
          <w:szCs w:val="24"/>
          <w:lang w:eastAsia="ru-RU"/>
        </w:rPr>
        <w:t>Материальная ответственность:</w:t>
      </w:r>
    </w:p>
    <w:p w:rsidR="008567EB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67EB" w:rsidRPr="00334CF7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Потенциальный поставщик </w:t>
      </w: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>несет материальную ответственность за ущерб, причиненный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результате</w:t>
      </w: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 xml:space="preserve"> краж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хищений и иных причин утраты Заказчиком </w:t>
      </w: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>товарно-материальных ценностей, совершенных посредством взлома на охраняемых помещениях, запоров, замков, окон, витрин и ограждении, в результате необеспечения надлежащей охраны или вследствие невыполнения исполнителем установленного на объекте порядка вывоза, выноса ТМЦ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в  </w:t>
      </w:r>
      <w:r w:rsidRPr="001F673A">
        <w:rPr>
          <w:rFonts w:ascii="Times New Roman" w:eastAsia="Times New Roman" w:hAnsi="Times New Roman"/>
          <w:sz w:val="24"/>
          <w:szCs w:val="24"/>
          <w:lang w:eastAsia="ru-RU"/>
        </w:rPr>
        <w:t>случае порчи, повреждения уничтожения имущества заказчика, получении увечий, травм, смерти кого-либо из посетителей или сотрудников заказчика наступивших вследствие неисполнения или ненадлежащего исполнения охранной фирмой своих обязательств по договору.</w:t>
      </w:r>
    </w:p>
    <w:p w:rsidR="008567EB" w:rsidRDefault="008567EB" w:rsidP="008567EB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567EB" w:rsidRPr="009C56A1" w:rsidRDefault="008567EB" w:rsidP="008567EB">
      <w:pP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Pr="009C56A1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Требования к Потенциальному поставщику:</w:t>
      </w:r>
    </w:p>
    <w:p w:rsidR="008567EB" w:rsidRPr="009C56A1" w:rsidRDefault="008567EB" w:rsidP="008567EB">
      <w:pP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567EB" w:rsidRPr="009C56A1" w:rsidRDefault="008567EB" w:rsidP="008567EB">
      <w:pP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5.1. Потенциальный поставщик должен являться </w:t>
      </w:r>
      <w:r w:rsidRPr="009C56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юридическим лицом, иметь справку о государственной регистрации юридического лица, устав и лицензию на осуществление охранной деятельности.</w:t>
      </w:r>
    </w:p>
    <w:p w:rsidR="008567EB" w:rsidRPr="009C56A1" w:rsidRDefault="008567EB" w:rsidP="008567EB">
      <w:pP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56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Потенциальный поставщик обязуется привлечь к исполнению своих обязательств охранников, прошедших специальную подготовку охранника, имеющих соответствующее разрешение на право ношения, хранения и использование  оружия и специальных средств, физически  крепких, прошедших ежегодные курсы по переподготовке,  не имеющих судимости за  совершение умышленных/неумышленных преступлении, а также не подпадающих под действие п. 6 ст. 10 Закона РК «Об охранной деятельности», не состоящих на  учете в органах здравоохранения по поводу психического заболевания, алкоголизма и наркомании, иметь  документ охранника данной охранной организации утвержденного образца, удостоверяющий его  личность и принадлежность к  охранной фирме.</w:t>
      </w:r>
    </w:p>
    <w:p w:rsidR="008567EB" w:rsidRPr="009C56A1" w:rsidRDefault="008567EB" w:rsidP="008567EB">
      <w:pP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9C56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5.2.Соответствие требованиям, указанным в п. 5.1 настоящей технической спецификации, подтверждается соответствующими документами и справками, которые должны быть </w:t>
      </w:r>
      <w:r w:rsidR="009C56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в заявке</w:t>
      </w:r>
      <w:r w:rsidRPr="009C56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8567EB" w:rsidRPr="009C56A1" w:rsidRDefault="008567EB" w:rsidP="008567EB">
      <w:pP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A926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56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Служебная собака, привлекаемая Потенциальным поставщиком для оказания Услуг, должна отвечать следующим обязательным требованиям:</w:t>
      </w:r>
    </w:p>
    <w:p w:rsidR="008567EB" w:rsidRPr="009C56A1" w:rsidRDefault="008567EB" w:rsidP="008567EB">
      <w:pP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9C56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1) иметь ветеринарный паспорт (с указанием вакцинации собак) </w:t>
      </w:r>
    </w:p>
    <w:p w:rsidR="008567EB" w:rsidRPr="009C56A1" w:rsidRDefault="008567EB" w:rsidP="008567EB">
      <w:pP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9C56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2) наличие дипломов прохождение ОКД (общий курс дрессировки)</w:t>
      </w:r>
    </w:p>
    <w:p w:rsidR="008567EB" w:rsidRPr="009C56A1" w:rsidRDefault="008567EB" w:rsidP="008567EB">
      <w:pP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9C56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3) при наличии предоставить дипломы с кинологических выставок.</w:t>
      </w:r>
    </w:p>
    <w:p w:rsidR="008567EB" w:rsidRPr="009C56A1" w:rsidRDefault="008567EB" w:rsidP="008567EB">
      <w:pP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8567EB" w:rsidRPr="002635C7" w:rsidRDefault="008567EB" w:rsidP="008567EB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</w:t>
      </w:r>
      <w:r w:rsidRPr="002635C7">
        <w:rPr>
          <w:rFonts w:ascii="Times New Roman" w:eastAsia="Times New Roman" w:hAnsi="Times New Roman"/>
          <w:b/>
          <w:sz w:val="24"/>
          <w:szCs w:val="24"/>
          <w:lang w:eastAsia="ru-RU"/>
        </w:rPr>
        <w:t>Наличие следующих средств и оборудования:</w:t>
      </w:r>
    </w:p>
    <w:p w:rsidR="008567EB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67EB" w:rsidRPr="002635C7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2635C7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надлежащего оказания Услуг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2635C7">
        <w:rPr>
          <w:rFonts w:ascii="Times New Roman" w:eastAsia="Times New Roman" w:hAnsi="Times New Roman"/>
          <w:sz w:val="24"/>
          <w:szCs w:val="24"/>
          <w:lang w:eastAsia="ru-RU"/>
        </w:rPr>
        <w:t xml:space="preserve">отенциальный поставщик должен, подтвердить наличие указанных ниже средств, а также предоставить </w:t>
      </w:r>
      <w:r w:rsidRPr="00095BD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правоустанавливающие документы</w:t>
      </w:r>
      <w:r w:rsidRPr="002635C7">
        <w:rPr>
          <w:rFonts w:ascii="Times New Roman" w:eastAsia="Times New Roman" w:hAnsi="Times New Roman"/>
          <w:sz w:val="24"/>
          <w:szCs w:val="24"/>
          <w:lang w:eastAsia="ru-RU"/>
        </w:rPr>
        <w:t xml:space="preserve">:   </w:t>
      </w:r>
    </w:p>
    <w:p w:rsidR="008567EB" w:rsidRPr="00095BDB" w:rsidRDefault="008567EB" w:rsidP="008567EB">
      <w:pP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2635C7">
        <w:rPr>
          <w:rFonts w:ascii="Times New Roman" w:eastAsia="Times New Roman" w:hAnsi="Times New Roman"/>
          <w:sz w:val="24"/>
          <w:szCs w:val="24"/>
          <w:lang w:eastAsia="ru-RU"/>
        </w:rPr>
        <w:t xml:space="preserve">1) средств коммуникации для своих работников на месте оказания Услуг (за исключением городского телефона, предоставляемого Заказчиком), в т. ч. </w:t>
      </w:r>
      <w:r w:rsidRPr="00095BD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иметь сертифицированные средства радиосвязи и мобильную связь для экстренных вызовов представителей Заказчика, (приложить документы о наличии данных средств);</w:t>
      </w:r>
    </w:p>
    <w:p w:rsidR="008567EB" w:rsidRPr="00095BDB" w:rsidRDefault="008567EB" w:rsidP="008567EB">
      <w:pP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926DB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Pr="00095BD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Травматическое оружие (предоставить сведения по вооружению и оснащению охранников и поставщика услуг);</w:t>
      </w:r>
    </w:p>
    <w:p w:rsidR="008567EB" w:rsidRPr="00A926DB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926DB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Pr="00095BD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Спец средства безопасности (предоставить подтверждающие документы о наличии спец средств у потенциального поставщика);</w:t>
      </w:r>
    </w:p>
    <w:p w:rsidR="008567EB" w:rsidRPr="00095BDB" w:rsidRDefault="008567EB" w:rsidP="008567EB">
      <w:pP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4F0BF1"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 w:rsidRPr="00095BD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Металлоискатели (предоставить подтверждающие документы о наличии данных средств у потенциального поставщика);</w:t>
      </w:r>
    </w:p>
    <w:p w:rsidR="008567EB" w:rsidRPr="00095BDB" w:rsidRDefault="008567EB" w:rsidP="008567EB">
      <w:pP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926DB">
        <w:rPr>
          <w:rFonts w:ascii="Times New Roman" w:eastAsia="Times New Roman" w:hAnsi="Times New Roman"/>
          <w:sz w:val="24"/>
          <w:szCs w:val="24"/>
          <w:lang w:eastAsia="ru-RU"/>
        </w:rPr>
        <w:t xml:space="preserve">5) </w:t>
      </w:r>
      <w:r w:rsidRPr="00095BD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Форменное обмундирование (предоставить утверждённый перечень с формы одежды);</w:t>
      </w:r>
    </w:p>
    <w:p w:rsidR="008567EB" w:rsidRPr="00095BDB" w:rsidRDefault="008567EB" w:rsidP="008567EB">
      <w:pP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6) </w:t>
      </w:r>
      <w:proofErr w:type="gramStart"/>
      <w:r w:rsidRPr="00095BD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Аптечки,  средств</w:t>
      </w:r>
      <w:proofErr w:type="gramEnd"/>
      <w:r w:rsidRPr="00095BD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индивидуальной защиты и личной безопасности, за исключением средств тушения пожара, предоставляемых Заказчиком (предоставить подтверждающие документы о наличии спец средств у потенциального поставщика); </w:t>
      </w:r>
    </w:p>
    <w:p w:rsidR="008567EB" w:rsidRPr="00A926DB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926DB">
        <w:rPr>
          <w:rFonts w:ascii="Times New Roman" w:eastAsia="Times New Roman" w:hAnsi="Times New Roman"/>
          <w:sz w:val="24"/>
          <w:szCs w:val="24"/>
          <w:lang w:eastAsia="ru-RU"/>
        </w:rPr>
        <w:t xml:space="preserve">7) </w:t>
      </w:r>
      <w:r w:rsidRPr="00095BD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Потенциальный поставщик должен иметь в расположении не менее 2-х (трех) транспортных средств, с приложенными документами, подтверждающие права пользования данными транспортными средствами;</w:t>
      </w:r>
    </w:p>
    <w:p w:rsidR="008567EB" w:rsidRPr="00095BDB" w:rsidRDefault="008567EB" w:rsidP="008567EB">
      <w:pP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926DB">
        <w:rPr>
          <w:rFonts w:ascii="Times New Roman" w:eastAsia="Times New Roman" w:hAnsi="Times New Roman"/>
          <w:sz w:val="24"/>
          <w:szCs w:val="24"/>
          <w:lang w:eastAsia="ru-RU"/>
        </w:rPr>
        <w:t xml:space="preserve">8) </w:t>
      </w:r>
      <w:r w:rsidRPr="00095BD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Иметь не менее 2-х (двух) групп оперативного реагирования, с подтверждающими документами о наличии данных групп в штате, использование данной услуги на договорной основе (группа оперативного реагирования, которая должна прибыть по экстренному вызову или сигналу, на место происшествие не более чем за 15 минут, возможность демонстрации данной услуги); </w:t>
      </w:r>
    </w:p>
    <w:p w:rsidR="008567EB" w:rsidRPr="00095BDB" w:rsidRDefault="008567EB" w:rsidP="008567EB">
      <w:pP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926D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9) </w:t>
      </w:r>
      <w:r w:rsidRPr="00095BD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Быть застрахованным в части жизни и здоровья охранников потенциального поставщика, привлекаемых для оказания Услуг (предоставить копии медицинских страховых полисов); </w:t>
      </w:r>
    </w:p>
    <w:p w:rsidR="008567EB" w:rsidRPr="00095BDB" w:rsidRDefault="008567EB" w:rsidP="008567EB">
      <w:pP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926DB">
        <w:rPr>
          <w:rFonts w:ascii="Times New Roman" w:eastAsia="Times New Roman" w:hAnsi="Times New Roman"/>
          <w:sz w:val="24"/>
          <w:szCs w:val="24"/>
          <w:lang w:eastAsia="ru-RU"/>
        </w:rPr>
        <w:t xml:space="preserve">10) </w:t>
      </w:r>
      <w:r w:rsidRPr="00095BD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Предоставить сведения о наличии технических средств для осуществления контрольно-пропускного и внутри - объектного режима и системы допуска (письмо от организации с подписью первого руководителя);</w:t>
      </w:r>
    </w:p>
    <w:p w:rsidR="008567EB" w:rsidRPr="00095BDB" w:rsidRDefault="008567EB" w:rsidP="008567EB">
      <w:pP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926DB">
        <w:rPr>
          <w:rFonts w:ascii="Times New Roman" w:eastAsia="Times New Roman" w:hAnsi="Times New Roman"/>
          <w:sz w:val="24"/>
          <w:szCs w:val="24"/>
          <w:lang w:eastAsia="ru-RU"/>
        </w:rPr>
        <w:t xml:space="preserve">11) </w:t>
      </w:r>
      <w:r w:rsidRPr="00095BD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Наличие кинологической службы, предоставление подтверждающих документов о наличии не менее 1-2 собак (демонстрация рабочих качеств служебной собаки перед комиссией Заказчика, при запросе Заказчика);</w:t>
      </w:r>
    </w:p>
    <w:p w:rsidR="008567EB" w:rsidRPr="00095BDB" w:rsidRDefault="008567EB" w:rsidP="008567EB">
      <w:pP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1620E1">
        <w:rPr>
          <w:rFonts w:ascii="Times New Roman" w:eastAsia="Times New Roman" w:hAnsi="Times New Roman"/>
          <w:sz w:val="24"/>
          <w:szCs w:val="24"/>
          <w:lang w:eastAsia="ru-RU"/>
        </w:rPr>
        <w:t xml:space="preserve">12) </w:t>
      </w:r>
      <w:r w:rsidRPr="00095BD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Наличие в штате кинолога (предоставить подтверждающие документы) либо гражданско-правовые отношения с кинологом на весь период оказания услуг (предоставить копию договора на аутсорсинг с кинологом);</w:t>
      </w:r>
    </w:p>
    <w:p w:rsidR="008567EB" w:rsidRPr="00095BDB" w:rsidRDefault="008567EB" w:rsidP="008567EB">
      <w:pP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926DB">
        <w:rPr>
          <w:rFonts w:ascii="Times New Roman" w:eastAsia="Times New Roman" w:hAnsi="Times New Roman"/>
          <w:sz w:val="24"/>
          <w:szCs w:val="24"/>
          <w:lang w:eastAsia="ru-RU"/>
        </w:rPr>
        <w:t xml:space="preserve">13) </w:t>
      </w:r>
      <w:r w:rsidRPr="00095BD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Наличие в штате инженера по технике безопасности, пожарной безопасности и охране труда (предоставить подтверждающие документы);</w:t>
      </w:r>
    </w:p>
    <w:p w:rsidR="008567EB" w:rsidRPr="00095BDB" w:rsidRDefault="008567EB" w:rsidP="008567EB">
      <w:pP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844AA">
        <w:rPr>
          <w:rFonts w:ascii="Times New Roman" w:eastAsia="Times New Roman" w:hAnsi="Times New Roman"/>
          <w:sz w:val="24"/>
          <w:szCs w:val="24"/>
          <w:lang w:eastAsia="ru-RU"/>
        </w:rPr>
        <w:t xml:space="preserve">14) </w:t>
      </w:r>
      <w:r w:rsidRPr="00095BD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Предоставить сведения о прохождении сотрудников потенциального поставщика курсов Авиационной безопасности (предоставить сертификаты прохождения 3-4 человек);</w:t>
      </w:r>
    </w:p>
    <w:p w:rsidR="008567EB" w:rsidRPr="00095BDB" w:rsidRDefault="008567EB" w:rsidP="008567EB">
      <w:pP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926DB">
        <w:rPr>
          <w:rFonts w:ascii="Times New Roman" w:eastAsia="Times New Roman" w:hAnsi="Times New Roman"/>
          <w:sz w:val="24"/>
          <w:szCs w:val="24"/>
          <w:lang w:eastAsia="ru-RU"/>
        </w:rPr>
        <w:t xml:space="preserve">15) </w:t>
      </w:r>
      <w:r w:rsidRPr="00095BD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Предоставить информацию о наличии у охранников свидетельств по прохождению специальных курсов обучения охранника, а также свидетельств по прохождению курсов по антитеррору (копии документов приложить).</w:t>
      </w:r>
    </w:p>
    <w:p w:rsidR="008567EB" w:rsidRPr="00095BDB" w:rsidRDefault="008567EB" w:rsidP="008567EB">
      <w:pP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095BDB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ab/>
      </w:r>
    </w:p>
    <w:p w:rsidR="008567EB" w:rsidRPr="00334CF7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7.  Минимальные требования к к</w:t>
      </w:r>
      <w:r w:rsidRPr="00334CF7">
        <w:rPr>
          <w:rFonts w:ascii="Times New Roman" w:eastAsia="Times New Roman" w:hAnsi="Times New Roman"/>
          <w:b/>
          <w:sz w:val="24"/>
          <w:szCs w:val="24"/>
          <w:lang w:eastAsia="ru-RU"/>
        </w:rPr>
        <w:t>оличеств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Pr="00334C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необходимых постов</w:t>
      </w:r>
      <w:r w:rsidRPr="00334CF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567EB" w:rsidRPr="00B03FE4" w:rsidRDefault="008567EB" w:rsidP="008567EB">
      <w:pPr>
        <w:spacing w:before="100" w:beforeAutospacing="1" w:after="150" w:line="270" w:lineRule="atLeast"/>
        <w:ind w:left="30" w:right="3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3FE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7.1. Площадь служебных, вспомогательных и технических помещений, а также же мест общего пользования, подлежащих охране:</w:t>
      </w:r>
    </w:p>
    <w:p w:rsidR="008567EB" w:rsidRPr="00B03FE4" w:rsidRDefault="008567EB" w:rsidP="008567EB">
      <w:pPr>
        <w:ind w:firstLine="4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horzAnchor="margin" w:tblpY="-117"/>
        <w:tblOverlap w:val="never"/>
        <w:tblW w:w="9204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3"/>
        <w:gridCol w:w="1071"/>
        <w:gridCol w:w="1701"/>
        <w:gridCol w:w="1895"/>
        <w:gridCol w:w="2074"/>
      </w:tblGrid>
      <w:tr w:rsidR="008567EB" w:rsidRPr="00B03FE4" w:rsidTr="00CE2786">
        <w:trPr>
          <w:trHeight w:val="233"/>
        </w:trPr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7EB" w:rsidRPr="00CE2786" w:rsidRDefault="008567EB" w:rsidP="001C5607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78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Этажи и прилегающая территория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7EB" w:rsidRPr="00CE2786" w:rsidRDefault="008567EB" w:rsidP="001C5607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78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7EB" w:rsidRPr="00CE2786" w:rsidRDefault="008567EB" w:rsidP="001C5607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78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Коридоры, холлы и места общего пользования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7EB" w:rsidRPr="00CE2786" w:rsidRDefault="008567EB" w:rsidP="001C5607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78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Помещения, кабинеты и места общего пользования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7EB" w:rsidRPr="00CE2786" w:rsidRDefault="008567EB" w:rsidP="001C5607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78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8567EB" w:rsidRPr="00B03FE4" w:rsidTr="00CE2786">
        <w:trPr>
          <w:trHeight w:val="233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67EB" w:rsidRPr="00B03FE4" w:rsidRDefault="008567EB" w:rsidP="00CE2786">
            <w:pPr>
              <w:spacing w:line="270" w:lineRule="atLeast"/>
              <w:ind w:left="30" w:right="2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Проезды и тротуары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67EB" w:rsidRPr="00B03FE4" w:rsidRDefault="008567EB" w:rsidP="00CE2786">
            <w:pPr>
              <w:spacing w:line="270" w:lineRule="atLeast"/>
              <w:ind w:left="30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67EB" w:rsidRPr="00B03FE4" w:rsidRDefault="008567EB" w:rsidP="00CE2786">
            <w:pPr>
              <w:spacing w:line="270" w:lineRule="atLeast"/>
              <w:ind w:left="30" w:right="2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67EB" w:rsidRPr="00B03FE4" w:rsidRDefault="008567EB" w:rsidP="00CE2786">
            <w:pPr>
              <w:spacing w:line="270" w:lineRule="atLeast"/>
              <w:ind w:left="30" w:right="2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67EB" w:rsidRPr="00B03FE4" w:rsidRDefault="008567EB" w:rsidP="00CE2786">
            <w:pPr>
              <w:spacing w:line="270" w:lineRule="atLeast"/>
              <w:ind w:left="30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4615</w:t>
            </w:r>
          </w:p>
        </w:tc>
      </w:tr>
      <w:tr w:rsidR="008567EB" w:rsidRPr="00B03FE4" w:rsidTr="00CE2786">
        <w:trPr>
          <w:trHeight w:val="233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67EB" w:rsidRPr="00B03FE4" w:rsidRDefault="008567EB" w:rsidP="00CE2786">
            <w:pPr>
              <w:spacing w:line="270" w:lineRule="atLeast"/>
              <w:ind w:left="30" w:right="2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этаж  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67EB" w:rsidRPr="00B03FE4" w:rsidRDefault="008567EB" w:rsidP="00CE2786">
            <w:pPr>
              <w:spacing w:line="270" w:lineRule="atLeast"/>
              <w:ind w:left="30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67EB" w:rsidRPr="00B03FE4" w:rsidRDefault="008567EB" w:rsidP="00CE2786">
            <w:pPr>
              <w:spacing w:line="270" w:lineRule="atLeast"/>
              <w:ind w:left="30" w:right="2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249,02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67EB" w:rsidRPr="00B03FE4" w:rsidRDefault="008567EB" w:rsidP="00CE2786">
            <w:pPr>
              <w:spacing w:line="270" w:lineRule="atLeast"/>
              <w:ind w:left="30" w:right="2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3397,95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67EB" w:rsidRPr="00B03FE4" w:rsidRDefault="008567EB" w:rsidP="00CE2786">
            <w:pPr>
              <w:spacing w:line="270" w:lineRule="atLeast"/>
              <w:ind w:left="30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3646,97</w:t>
            </w:r>
          </w:p>
        </w:tc>
      </w:tr>
      <w:tr w:rsidR="008567EB" w:rsidRPr="00B03FE4" w:rsidTr="00CE2786">
        <w:trPr>
          <w:trHeight w:val="233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67EB" w:rsidRPr="00B03FE4" w:rsidRDefault="008567EB" w:rsidP="00CE2786">
            <w:pPr>
              <w:spacing w:line="270" w:lineRule="atLeast"/>
              <w:ind w:left="30" w:right="2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этаж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67EB" w:rsidRPr="00B03FE4" w:rsidRDefault="008567EB" w:rsidP="00CE2786">
            <w:pPr>
              <w:spacing w:line="270" w:lineRule="atLeast"/>
              <w:ind w:left="30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67EB" w:rsidRPr="00B03FE4" w:rsidRDefault="008567EB" w:rsidP="00CE2786">
            <w:pPr>
              <w:spacing w:line="270" w:lineRule="atLeast"/>
              <w:ind w:left="30" w:right="2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229,13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67EB" w:rsidRPr="00B03FE4" w:rsidRDefault="008567EB" w:rsidP="00CE2786">
            <w:pPr>
              <w:spacing w:line="270" w:lineRule="atLeast"/>
              <w:ind w:left="30" w:right="2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423,79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67EB" w:rsidRPr="00B03FE4" w:rsidRDefault="008567EB" w:rsidP="00CE2786">
            <w:pPr>
              <w:spacing w:line="270" w:lineRule="atLeast"/>
              <w:ind w:left="30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652,92</w:t>
            </w:r>
          </w:p>
        </w:tc>
      </w:tr>
      <w:tr w:rsidR="008567EB" w:rsidRPr="00B03FE4" w:rsidTr="00CE2786">
        <w:trPr>
          <w:trHeight w:val="233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67EB" w:rsidRPr="00B03FE4" w:rsidRDefault="008567EB" w:rsidP="00CE2786">
            <w:pPr>
              <w:spacing w:line="270" w:lineRule="atLeast"/>
              <w:ind w:right="2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Вертолетная площадка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67EB" w:rsidRPr="00B03FE4" w:rsidRDefault="008567EB" w:rsidP="00CE2786">
            <w:pPr>
              <w:spacing w:line="270" w:lineRule="atLeast"/>
              <w:ind w:left="30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67EB" w:rsidRPr="00B03FE4" w:rsidRDefault="008567EB" w:rsidP="00CE2786">
            <w:pPr>
              <w:spacing w:line="270" w:lineRule="atLeast"/>
              <w:ind w:left="30" w:right="2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67EB" w:rsidRPr="00B03FE4" w:rsidRDefault="008567EB" w:rsidP="00CE2786">
            <w:pPr>
              <w:spacing w:line="270" w:lineRule="atLeast"/>
              <w:ind w:left="30" w:right="2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67EB" w:rsidRPr="00B03FE4" w:rsidRDefault="008567EB" w:rsidP="00CE2786">
            <w:pPr>
              <w:spacing w:line="270" w:lineRule="atLeast"/>
              <w:ind w:left="30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3261</w:t>
            </w:r>
          </w:p>
        </w:tc>
      </w:tr>
      <w:tr w:rsidR="008567EB" w:rsidRPr="00B03FE4" w:rsidTr="00CE2786">
        <w:trPr>
          <w:trHeight w:val="233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67EB" w:rsidRPr="00B03FE4" w:rsidRDefault="008567EB" w:rsidP="00CE2786">
            <w:pPr>
              <w:spacing w:line="270" w:lineRule="atLeast"/>
              <w:ind w:left="30" w:right="2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кровля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67EB" w:rsidRPr="00B03FE4" w:rsidRDefault="008567EB" w:rsidP="00CE2786">
            <w:pPr>
              <w:spacing w:line="270" w:lineRule="atLeast"/>
              <w:ind w:left="30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67EB" w:rsidRPr="00B03FE4" w:rsidRDefault="008567EB" w:rsidP="00CE2786">
            <w:pPr>
              <w:spacing w:line="270" w:lineRule="atLeast"/>
              <w:ind w:left="30" w:right="2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67EB" w:rsidRPr="00B03FE4" w:rsidRDefault="008567EB" w:rsidP="00CE2786">
            <w:pPr>
              <w:spacing w:line="270" w:lineRule="atLeast"/>
              <w:ind w:left="30" w:right="2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67EB" w:rsidRPr="00B03FE4" w:rsidRDefault="008567EB" w:rsidP="00CE2786">
            <w:pPr>
              <w:spacing w:line="270" w:lineRule="atLeast"/>
              <w:ind w:left="30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4420</w:t>
            </w:r>
          </w:p>
        </w:tc>
      </w:tr>
      <w:tr w:rsidR="008567EB" w:rsidRPr="00B03FE4" w:rsidTr="00CE2786">
        <w:trPr>
          <w:trHeight w:val="233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67EB" w:rsidRPr="00B03FE4" w:rsidRDefault="008567EB" w:rsidP="00CE2786">
            <w:pPr>
              <w:spacing w:line="270" w:lineRule="atLeast"/>
              <w:ind w:left="30" w:right="2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витражи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67EB" w:rsidRPr="00B03FE4" w:rsidRDefault="008567EB" w:rsidP="00CE2786">
            <w:pPr>
              <w:spacing w:line="270" w:lineRule="atLeast"/>
              <w:ind w:left="30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67EB" w:rsidRPr="00B03FE4" w:rsidRDefault="008567EB" w:rsidP="00CE2786">
            <w:pPr>
              <w:spacing w:line="270" w:lineRule="atLeast"/>
              <w:ind w:left="30" w:right="2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67EB" w:rsidRPr="00B03FE4" w:rsidRDefault="008567EB" w:rsidP="00CE2786">
            <w:pPr>
              <w:spacing w:line="270" w:lineRule="atLeast"/>
              <w:ind w:left="30" w:right="2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67EB" w:rsidRPr="00B03FE4" w:rsidRDefault="008567EB" w:rsidP="00CE2786">
            <w:pPr>
              <w:spacing w:line="270" w:lineRule="atLeast"/>
              <w:ind w:left="30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496,4</w:t>
            </w:r>
          </w:p>
        </w:tc>
      </w:tr>
      <w:tr w:rsidR="008567EB" w:rsidRPr="00B03FE4" w:rsidTr="00CE2786">
        <w:trPr>
          <w:trHeight w:val="233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67EB" w:rsidRPr="00B03FE4" w:rsidRDefault="008567EB" w:rsidP="00CE2786">
            <w:pPr>
              <w:spacing w:line="270" w:lineRule="atLeast"/>
              <w:ind w:left="30" w:right="2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Наружные сэндвич-панели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67EB" w:rsidRPr="00B03FE4" w:rsidRDefault="008567EB" w:rsidP="00CE2786">
            <w:pPr>
              <w:spacing w:line="270" w:lineRule="atLeast"/>
              <w:ind w:left="30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67EB" w:rsidRPr="00B03FE4" w:rsidRDefault="008567EB" w:rsidP="00CE2786">
            <w:pPr>
              <w:spacing w:line="270" w:lineRule="atLeast"/>
              <w:ind w:left="30" w:right="2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67EB" w:rsidRPr="00B03FE4" w:rsidRDefault="008567EB" w:rsidP="00CE2786">
            <w:pPr>
              <w:spacing w:line="270" w:lineRule="atLeast"/>
              <w:ind w:left="30" w:right="2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67EB" w:rsidRPr="00B03FE4" w:rsidRDefault="008567EB" w:rsidP="00CE2786">
            <w:pPr>
              <w:spacing w:line="270" w:lineRule="atLeast"/>
              <w:ind w:left="30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1974</w:t>
            </w:r>
          </w:p>
        </w:tc>
      </w:tr>
      <w:tr w:rsidR="008567EB" w:rsidRPr="00B03FE4" w:rsidTr="00CE2786">
        <w:trPr>
          <w:trHeight w:val="233"/>
        </w:trPr>
        <w:tc>
          <w:tcPr>
            <w:tcW w:w="2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67EB" w:rsidRPr="00B03FE4" w:rsidRDefault="008567EB" w:rsidP="00CE2786">
            <w:pPr>
              <w:spacing w:line="270" w:lineRule="atLeast"/>
              <w:ind w:left="30" w:right="2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F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67EB" w:rsidRPr="00B03FE4" w:rsidRDefault="008567EB" w:rsidP="00CE2786">
            <w:pPr>
              <w:spacing w:line="270" w:lineRule="atLeast"/>
              <w:ind w:left="30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67EB" w:rsidRPr="00B03FE4" w:rsidRDefault="008567EB" w:rsidP="00CE2786">
            <w:pPr>
              <w:spacing w:line="270" w:lineRule="atLeast"/>
              <w:ind w:left="30" w:right="2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67EB" w:rsidRPr="00B03FE4" w:rsidRDefault="008567EB" w:rsidP="00CE2786">
            <w:pPr>
              <w:spacing w:line="270" w:lineRule="atLeast"/>
              <w:ind w:left="30" w:right="2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67EB" w:rsidRPr="00B03FE4" w:rsidRDefault="008567EB" w:rsidP="00CE2786">
            <w:pPr>
              <w:spacing w:line="270" w:lineRule="atLeast"/>
              <w:ind w:left="30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F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19066,29</w:t>
            </w:r>
          </w:p>
        </w:tc>
      </w:tr>
      <w:tr w:rsidR="008567EB" w:rsidRPr="00B03FE4" w:rsidTr="00CE2786">
        <w:trPr>
          <w:trHeight w:val="80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7EB" w:rsidRPr="00B03FE4" w:rsidRDefault="008567EB" w:rsidP="001C560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/>
                <w:b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7EB" w:rsidRPr="00B03FE4" w:rsidRDefault="008567EB" w:rsidP="001C5607">
            <w:pPr>
              <w:spacing w:before="30" w:after="30" w:line="270" w:lineRule="atLeast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7EB" w:rsidRPr="00B03FE4" w:rsidRDefault="008567EB" w:rsidP="001C5607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7EB" w:rsidRPr="00B03FE4" w:rsidRDefault="008567EB" w:rsidP="001C5607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7EB" w:rsidRPr="00B03FE4" w:rsidRDefault="008567EB" w:rsidP="001C5607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/>
                <w:b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567EB" w:rsidRPr="00B03FE4" w:rsidRDefault="008567EB" w:rsidP="008567EB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567EB" w:rsidRPr="00B03FE4" w:rsidRDefault="008567EB" w:rsidP="008567EB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3FE4">
        <w:rPr>
          <w:rFonts w:ascii="Times New Roman" w:eastAsia="Times New Roman" w:hAnsi="Times New Roman"/>
          <w:b/>
          <w:sz w:val="24"/>
          <w:szCs w:val="24"/>
          <w:lang w:eastAsia="ru-RU"/>
        </w:rPr>
        <w:t>7.2. Группа оперативного реагирования должна прибыть на место происшествия не более чем за 15-20 минут после получения сигнала.</w:t>
      </w:r>
    </w:p>
    <w:p w:rsidR="008567EB" w:rsidRPr="00B03FE4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453"/>
        <w:gridCol w:w="2137"/>
        <w:gridCol w:w="2453"/>
      </w:tblGrid>
      <w:tr w:rsidR="008567EB" w:rsidRPr="00B03FE4" w:rsidTr="001C5607">
        <w:tc>
          <w:tcPr>
            <w:tcW w:w="4813" w:type="dxa"/>
            <w:gridSpan w:val="2"/>
            <w:shd w:val="clear" w:color="auto" w:fill="auto"/>
          </w:tcPr>
          <w:p w:rsidR="008567EB" w:rsidRPr="00B03FE4" w:rsidRDefault="008567EB" w:rsidP="001C5607">
            <w:pPr>
              <w:spacing w:before="200" w:after="20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3F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Дневное время с 07:00 по 19:00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8567EB" w:rsidRPr="00B03FE4" w:rsidRDefault="008567EB" w:rsidP="001C5607">
            <w:pPr>
              <w:spacing w:before="200" w:after="20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3F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Ночное время с 19:00 по 07:00</w:t>
            </w:r>
          </w:p>
        </w:tc>
      </w:tr>
      <w:tr w:rsidR="008567EB" w:rsidRPr="00B03FE4" w:rsidTr="001C5607">
        <w:tc>
          <w:tcPr>
            <w:tcW w:w="2466" w:type="dxa"/>
            <w:shd w:val="clear" w:color="auto" w:fill="auto"/>
          </w:tcPr>
          <w:p w:rsidR="008567EB" w:rsidRPr="00B03FE4" w:rsidRDefault="008567EB" w:rsidP="001C5607">
            <w:pPr>
              <w:spacing w:before="200" w:after="2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 №1 – КПП</w:t>
            </w:r>
          </w:p>
        </w:tc>
        <w:tc>
          <w:tcPr>
            <w:tcW w:w="2347" w:type="dxa"/>
            <w:shd w:val="clear" w:color="auto" w:fill="auto"/>
          </w:tcPr>
          <w:p w:rsidR="008567EB" w:rsidRPr="00B03FE4" w:rsidRDefault="008567EB" w:rsidP="001C5607">
            <w:pPr>
              <w:spacing w:before="200" w:after="2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человека, 1 собака </w:t>
            </w:r>
          </w:p>
        </w:tc>
        <w:tc>
          <w:tcPr>
            <w:tcW w:w="2270" w:type="dxa"/>
            <w:shd w:val="clear" w:color="auto" w:fill="auto"/>
          </w:tcPr>
          <w:p w:rsidR="008567EB" w:rsidRPr="00B03FE4" w:rsidRDefault="008567EB" w:rsidP="001C5607">
            <w:pPr>
              <w:spacing w:before="200" w:after="2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 №1 – КПП</w:t>
            </w:r>
          </w:p>
        </w:tc>
        <w:tc>
          <w:tcPr>
            <w:tcW w:w="2126" w:type="dxa"/>
            <w:shd w:val="clear" w:color="auto" w:fill="auto"/>
          </w:tcPr>
          <w:p w:rsidR="008567EB" w:rsidRPr="00B03FE4" w:rsidRDefault="008567EB" w:rsidP="001C5607">
            <w:pPr>
              <w:spacing w:before="200" w:after="2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F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B03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человека, 1 собака</w:t>
            </w:r>
          </w:p>
        </w:tc>
      </w:tr>
      <w:tr w:rsidR="008567EB" w:rsidRPr="00B03FE4" w:rsidTr="001C5607">
        <w:tc>
          <w:tcPr>
            <w:tcW w:w="2466" w:type="dxa"/>
            <w:shd w:val="clear" w:color="auto" w:fill="auto"/>
          </w:tcPr>
          <w:p w:rsidR="008567EB" w:rsidRPr="00B03FE4" w:rsidRDefault="008567EB" w:rsidP="001C5607">
            <w:pPr>
              <w:spacing w:before="200" w:after="2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 №2 – Главный вход</w:t>
            </w:r>
          </w:p>
        </w:tc>
        <w:tc>
          <w:tcPr>
            <w:tcW w:w="2347" w:type="dxa"/>
            <w:shd w:val="clear" w:color="auto" w:fill="auto"/>
          </w:tcPr>
          <w:p w:rsidR="008567EB" w:rsidRPr="00B03FE4" w:rsidRDefault="008567EB" w:rsidP="001C5607">
            <w:pPr>
              <w:spacing w:before="200" w:after="2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Контролируется посредством видеонаблюдения</w:t>
            </w:r>
          </w:p>
        </w:tc>
        <w:tc>
          <w:tcPr>
            <w:tcW w:w="2270" w:type="dxa"/>
            <w:shd w:val="clear" w:color="auto" w:fill="auto"/>
          </w:tcPr>
          <w:p w:rsidR="008567EB" w:rsidRPr="00B03FE4" w:rsidRDefault="008567EB" w:rsidP="001C5607">
            <w:pPr>
              <w:spacing w:before="200" w:after="2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 №2 – Главный вход</w:t>
            </w:r>
          </w:p>
        </w:tc>
        <w:tc>
          <w:tcPr>
            <w:tcW w:w="2126" w:type="dxa"/>
            <w:shd w:val="clear" w:color="auto" w:fill="auto"/>
          </w:tcPr>
          <w:p w:rsidR="008567EB" w:rsidRPr="00B03FE4" w:rsidRDefault="008567EB" w:rsidP="001C5607">
            <w:pPr>
              <w:spacing w:before="200" w:after="2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Контролируется посредством видеонаблюдения</w:t>
            </w:r>
          </w:p>
        </w:tc>
      </w:tr>
      <w:tr w:rsidR="008567EB" w:rsidRPr="00B03FE4" w:rsidTr="001C5607">
        <w:tc>
          <w:tcPr>
            <w:tcW w:w="2466" w:type="dxa"/>
            <w:shd w:val="clear" w:color="auto" w:fill="auto"/>
          </w:tcPr>
          <w:p w:rsidR="008567EB" w:rsidRPr="00B03FE4" w:rsidRDefault="008567EB" w:rsidP="001C5607">
            <w:pPr>
              <w:spacing w:before="200" w:after="2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 №3 – Помещение охраны</w:t>
            </w:r>
          </w:p>
        </w:tc>
        <w:tc>
          <w:tcPr>
            <w:tcW w:w="2347" w:type="dxa"/>
            <w:shd w:val="clear" w:color="auto" w:fill="auto"/>
          </w:tcPr>
          <w:p w:rsidR="008567EB" w:rsidRPr="00B03FE4" w:rsidRDefault="008567EB" w:rsidP="001C5607">
            <w:pPr>
              <w:spacing w:before="200" w:after="2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человек</w:t>
            </w:r>
          </w:p>
        </w:tc>
        <w:tc>
          <w:tcPr>
            <w:tcW w:w="2270" w:type="dxa"/>
            <w:shd w:val="clear" w:color="auto" w:fill="auto"/>
          </w:tcPr>
          <w:p w:rsidR="008567EB" w:rsidRPr="00B03FE4" w:rsidRDefault="008567EB" w:rsidP="001C5607">
            <w:pPr>
              <w:spacing w:before="200" w:after="2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 №3 – Помещение охраны</w:t>
            </w:r>
          </w:p>
        </w:tc>
        <w:tc>
          <w:tcPr>
            <w:tcW w:w="2126" w:type="dxa"/>
            <w:shd w:val="clear" w:color="auto" w:fill="auto"/>
          </w:tcPr>
          <w:p w:rsidR="008567EB" w:rsidRPr="00B03FE4" w:rsidRDefault="008567EB" w:rsidP="001C5607">
            <w:pPr>
              <w:spacing w:before="200" w:after="2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человек</w:t>
            </w:r>
          </w:p>
        </w:tc>
      </w:tr>
    </w:tbl>
    <w:p w:rsidR="008567EB" w:rsidRPr="00353B1B" w:rsidRDefault="008567EB" w:rsidP="008567E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67EB" w:rsidRDefault="008567EB" w:rsidP="008567EB">
      <w:pPr>
        <w:jc w:val="center"/>
        <w:rPr>
          <w:rFonts w:ascii="Times New Roman" w:hAnsi="Times New Roman"/>
        </w:rPr>
      </w:pPr>
    </w:p>
    <w:p w:rsidR="008567EB" w:rsidRDefault="008567EB" w:rsidP="008567EB">
      <w:pPr>
        <w:jc w:val="center"/>
        <w:rPr>
          <w:rFonts w:ascii="Times New Roman" w:hAnsi="Times New Roman"/>
        </w:rPr>
      </w:pPr>
    </w:p>
    <w:sectPr w:rsidR="00856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E02"/>
    <w:rsid w:val="00026234"/>
    <w:rsid w:val="0004338B"/>
    <w:rsid w:val="00043DBE"/>
    <w:rsid w:val="00044E99"/>
    <w:rsid w:val="00076BAC"/>
    <w:rsid w:val="00093B58"/>
    <w:rsid w:val="00095BDB"/>
    <w:rsid w:val="000A5F0D"/>
    <w:rsid w:val="000B1FE5"/>
    <w:rsid w:val="000E5015"/>
    <w:rsid w:val="000F391F"/>
    <w:rsid w:val="001053F6"/>
    <w:rsid w:val="0010708A"/>
    <w:rsid w:val="00111DC3"/>
    <w:rsid w:val="00116A04"/>
    <w:rsid w:val="001223D0"/>
    <w:rsid w:val="00147E72"/>
    <w:rsid w:val="00175BF4"/>
    <w:rsid w:val="001926B2"/>
    <w:rsid w:val="001B0F06"/>
    <w:rsid w:val="001E634A"/>
    <w:rsid w:val="001E6E8E"/>
    <w:rsid w:val="001F27E1"/>
    <w:rsid w:val="0020191B"/>
    <w:rsid w:val="00241B81"/>
    <w:rsid w:val="002874B8"/>
    <w:rsid w:val="002E7B1C"/>
    <w:rsid w:val="002F51FC"/>
    <w:rsid w:val="002F64A1"/>
    <w:rsid w:val="003203A4"/>
    <w:rsid w:val="00330AC3"/>
    <w:rsid w:val="00332C54"/>
    <w:rsid w:val="00335DB1"/>
    <w:rsid w:val="00343519"/>
    <w:rsid w:val="00356384"/>
    <w:rsid w:val="003762C3"/>
    <w:rsid w:val="00381E4D"/>
    <w:rsid w:val="00382B49"/>
    <w:rsid w:val="00386103"/>
    <w:rsid w:val="003A76F1"/>
    <w:rsid w:val="003C2E32"/>
    <w:rsid w:val="003D017B"/>
    <w:rsid w:val="003F0628"/>
    <w:rsid w:val="00431FC2"/>
    <w:rsid w:val="0045183C"/>
    <w:rsid w:val="00454171"/>
    <w:rsid w:val="004C35EA"/>
    <w:rsid w:val="004D186E"/>
    <w:rsid w:val="00507B1C"/>
    <w:rsid w:val="00555BCF"/>
    <w:rsid w:val="00556230"/>
    <w:rsid w:val="00567C73"/>
    <w:rsid w:val="00571133"/>
    <w:rsid w:val="005906F5"/>
    <w:rsid w:val="005F3A16"/>
    <w:rsid w:val="0061317F"/>
    <w:rsid w:val="0067572C"/>
    <w:rsid w:val="00692C2A"/>
    <w:rsid w:val="006D11E5"/>
    <w:rsid w:val="00730471"/>
    <w:rsid w:val="00760016"/>
    <w:rsid w:val="00773A0E"/>
    <w:rsid w:val="00777C06"/>
    <w:rsid w:val="00794771"/>
    <w:rsid w:val="007B2FD4"/>
    <w:rsid w:val="007D60E6"/>
    <w:rsid w:val="007E3AAE"/>
    <w:rsid w:val="007E5327"/>
    <w:rsid w:val="007F2D7A"/>
    <w:rsid w:val="00805898"/>
    <w:rsid w:val="008462C3"/>
    <w:rsid w:val="00852C37"/>
    <w:rsid w:val="00853320"/>
    <w:rsid w:val="008567EB"/>
    <w:rsid w:val="008D735B"/>
    <w:rsid w:val="00901D20"/>
    <w:rsid w:val="009A55E8"/>
    <w:rsid w:val="009C56A1"/>
    <w:rsid w:val="009D45F8"/>
    <w:rsid w:val="009E430F"/>
    <w:rsid w:val="00A337D6"/>
    <w:rsid w:val="00A56AAC"/>
    <w:rsid w:val="00A64FDA"/>
    <w:rsid w:val="00A849C0"/>
    <w:rsid w:val="00AA45D5"/>
    <w:rsid w:val="00AD028B"/>
    <w:rsid w:val="00AD76DA"/>
    <w:rsid w:val="00AE2EE0"/>
    <w:rsid w:val="00AE3D9A"/>
    <w:rsid w:val="00B2439D"/>
    <w:rsid w:val="00B333A3"/>
    <w:rsid w:val="00B577D0"/>
    <w:rsid w:val="00B77D45"/>
    <w:rsid w:val="00B84426"/>
    <w:rsid w:val="00BB56A8"/>
    <w:rsid w:val="00BC38CF"/>
    <w:rsid w:val="00BF3978"/>
    <w:rsid w:val="00C06DBA"/>
    <w:rsid w:val="00C10431"/>
    <w:rsid w:val="00C25B5C"/>
    <w:rsid w:val="00C30E45"/>
    <w:rsid w:val="00C349B1"/>
    <w:rsid w:val="00C73A22"/>
    <w:rsid w:val="00C86EF2"/>
    <w:rsid w:val="00C973AE"/>
    <w:rsid w:val="00CE0A52"/>
    <w:rsid w:val="00CE2786"/>
    <w:rsid w:val="00D07607"/>
    <w:rsid w:val="00D10AB0"/>
    <w:rsid w:val="00D13874"/>
    <w:rsid w:val="00D15F83"/>
    <w:rsid w:val="00D50882"/>
    <w:rsid w:val="00D75D83"/>
    <w:rsid w:val="00DE4383"/>
    <w:rsid w:val="00E4124E"/>
    <w:rsid w:val="00E4277A"/>
    <w:rsid w:val="00E55385"/>
    <w:rsid w:val="00E666CE"/>
    <w:rsid w:val="00EA382B"/>
    <w:rsid w:val="00F13A44"/>
    <w:rsid w:val="00F71857"/>
    <w:rsid w:val="00F72144"/>
    <w:rsid w:val="00F95E02"/>
    <w:rsid w:val="00FC3A4E"/>
    <w:rsid w:val="00FF65D2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8D707-B681-42CC-9B8E-F1006D2F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7EB"/>
    <w:pPr>
      <w:spacing w:after="0" w:line="240" w:lineRule="auto"/>
      <w:ind w:firstLine="567"/>
      <w:jc w:val="both"/>
    </w:pPr>
    <w:rPr>
      <w:rFonts w:ascii="Arial" w:eastAsia="Calibri" w:hAnsi="Arial" w:cs="Times New Roman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2050</Words>
  <Characters>11686</Characters>
  <Application>Microsoft Office Word</Application>
  <DocSecurity>0</DocSecurity>
  <Lines>97</Lines>
  <Paragraphs>27</Paragraphs>
  <ScaleCrop>false</ScaleCrop>
  <Company>Hewlett-Packard Company</Company>
  <LinksUpToDate>false</LinksUpToDate>
  <CharactersWithSpaces>13709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Kurmanbekova</dc:creator>
  <cp:keywords/>
  <dc:description/>
  <cp:lastModifiedBy>Aliya Kurmanbekova</cp:lastModifiedBy>
  <cp:revision>7</cp:revision>
  <dcterms:created xsi:type="dcterms:W3CDTF">2019-05-02T08:42:00Z</dcterms:created>
  <dcterms:modified xsi:type="dcterms:W3CDTF">2019-05-02T08:53:00Z</dcterms:modified>
</cp:coreProperties>
</file>